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D163" w14:textId="77777777" w:rsidR="00FB0B27" w:rsidRPr="001F6701" w:rsidRDefault="00FB0B27" w:rsidP="00FB0B27">
      <w:pPr>
        <w:pageBreakBefore/>
        <w:numPr>
          <w:ilvl w:val="1"/>
          <w:numId w:val="1"/>
        </w:numPr>
        <w:ind w:hanging="420"/>
        <w:rPr>
          <w:rFonts w:asciiTheme="minorEastAsia" w:eastAsiaTheme="minorEastAsia" w:hAnsiTheme="minorEastAsia"/>
        </w:rPr>
      </w:pPr>
      <w:r w:rsidRPr="001F6701">
        <w:rPr>
          <w:rFonts w:asciiTheme="minorEastAsia" w:eastAsiaTheme="minorEastAsia" w:hAnsiTheme="minorEastAsia" w:hint="eastAsia"/>
        </w:rPr>
        <w:t>履行誠信經營情形及與上市上櫃公司誠信經營守則差異情形及原因：</w:t>
      </w:r>
    </w:p>
    <w:p w14:paraId="60F99C0E" w14:textId="77777777" w:rsidR="00FB0B27" w:rsidRPr="001F6701" w:rsidRDefault="00FB0B27" w:rsidP="00FB0B27">
      <w:pPr>
        <w:ind w:left="482"/>
        <w:rPr>
          <w:rFonts w:asciiTheme="minorEastAsia" w:eastAsiaTheme="minorEastAsia" w:hAnsiTheme="minorEastAsia"/>
          <w:sz w:val="10"/>
          <w:szCs w:val="10"/>
        </w:rPr>
      </w:pPr>
    </w:p>
    <w:tbl>
      <w:tblPr>
        <w:tblW w:w="14565" w:type="dxa"/>
        <w:tblInd w:w="5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2"/>
        <w:gridCol w:w="567"/>
        <w:gridCol w:w="567"/>
        <w:gridCol w:w="5180"/>
        <w:gridCol w:w="2669"/>
      </w:tblGrid>
      <w:tr w:rsidR="00FB0B27" w:rsidRPr="001F6701" w14:paraId="48ABCB56" w14:textId="77777777" w:rsidTr="005F7DB1">
        <w:trPr>
          <w:trHeight w:val="168"/>
          <w:tblHeader/>
        </w:trPr>
        <w:tc>
          <w:tcPr>
            <w:tcW w:w="5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2E49DCD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評  估  項  目</w:t>
            </w:r>
          </w:p>
        </w:tc>
        <w:tc>
          <w:tcPr>
            <w:tcW w:w="63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7869DB5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運作情形(</w:t>
            </w:r>
            <w:proofErr w:type="gramStart"/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註</w:t>
            </w:r>
            <w:proofErr w:type="gramEnd"/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1)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25D199A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與上市上櫃公司誠信經營守則差異情形及原因</w:t>
            </w:r>
          </w:p>
        </w:tc>
      </w:tr>
      <w:tr w:rsidR="00FB0B27" w:rsidRPr="001F6701" w14:paraId="6F6D8023" w14:textId="77777777" w:rsidTr="005F7DB1">
        <w:trPr>
          <w:trHeight w:val="452"/>
          <w:tblHeader/>
        </w:trPr>
        <w:tc>
          <w:tcPr>
            <w:tcW w:w="55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1A48A66" w14:textId="77777777" w:rsidR="00FB0B27" w:rsidRPr="001F6701" w:rsidRDefault="00FB0B27" w:rsidP="003637C9">
            <w:pPr>
              <w:widowControl/>
              <w:rPr>
                <w:rFonts w:ascii="新細明體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E219B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BF3C7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否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03EEAC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摘要說明</w:t>
            </w:r>
          </w:p>
        </w:tc>
        <w:tc>
          <w:tcPr>
            <w:tcW w:w="26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2E828AF" w14:textId="77777777" w:rsidR="00FB0B27" w:rsidRPr="001F6701" w:rsidRDefault="00FB0B27" w:rsidP="003637C9">
            <w:pPr>
              <w:widowControl/>
              <w:rPr>
                <w:rFonts w:ascii="新細明體"/>
                <w:bCs/>
                <w:sz w:val="22"/>
                <w:szCs w:val="22"/>
              </w:rPr>
            </w:pPr>
          </w:p>
        </w:tc>
      </w:tr>
      <w:tr w:rsidR="00FB0B27" w:rsidRPr="001F6701" w14:paraId="5879FF36" w14:textId="77777777" w:rsidTr="005F7DB1"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9B241" w14:textId="77777777" w:rsidR="00FB0B27" w:rsidRPr="001F6701" w:rsidRDefault="00FB0B27" w:rsidP="00FB0B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訂定誠信經營政策及方案</w:t>
            </w:r>
          </w:p>
          <w:p w14:paraId="7898450C" w14:textId="023DDBEF" w:rsidR="00FB0B27" w:rsidRPr="001F6701" w:rsidRDefault="00FB0B27" w:rsidP="00FB0B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exact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公司是否制定經董事會通過之誠信經營政策，並於規章及對外文件中明示誠信經營之政策、作法，以及董事會與高階管理階層積極落實經營政策之承諾？</w:t>
            </w:r>
          </w:p>
          <w:p w14:paraId="1A2B1626" w14:textId="77777777" w:rsidR="00AF0333" w:rsidRPr="001F6701" w:rsidRDefault="00AF0333" w:rsidP="00AF0333">
            <w:pPr>
              <w:autoSpaceDE w:val="0"/>
              <w:autoSpaceDN w:val="0"/>
              <w:adjustRightInd w:val="0"/>
              <w:spacing w:line="300" w:lineRule="exact"/>
              <w:ind w:left="964"/>
              <w:rPr>
                <w:rFonts w:ascii="新細明體"/>
                <w:bCs/>
                <w:sz w:val="22"/>
                <w:szCs w:val="22"/>
              </w:rPr>
            </w:pPr>
          </w:p>
          <w:p w14:paraId="049DCA9C" w14:textId="75586567" w:rsidR="00FB0B27" w:rsidRPr="001F6701" w:rsidRDefault="00FB0B27" w:rsidP="00FB0B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exact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公司是否建立</w:t>
            </w:r>
            <w:proofErr w:type="gramStart"/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不</w:t>
            </w:r>
            <w:proofErr w:type="gramEnd"/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誠信行為風險之評估機制，定期分析及評估營業範圍內具較高</w:t>
            </w:r>
            <w:proofErr w:type="gramStart"/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不</w:t>
            </w:r>
            <w:proofErr w:type="gramEnd"/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誠信行為風險之營業活動，並據以訂定防範</w:t>
            </w:r>
            <w:proofErr w:type="gramStart"/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不</w:t>
            </w:r>
            <w:proofErr w:type="gramEnd"/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誠信行為方案，且至少涵蓋「上市上櫃公司誠信經營守則」第七條第二項各款行為之防範措施？</w:t>
            </w:r>
          </w:p>
          <w:p w14:paraId="5B371D79" w14:textId="6C72A1DE" w:rsidR="00AF0333" w:rsidRPr="001F6701" w:rsidRDefault="00AF0333" w:rsidP="00AF0333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/>
                <w:bCs/>
                <w:sz w:val="22"/>
                <w:szCs w:val="22"/>
              </w:rPr>
            </w:pPr>
          </w:p>
          <w:p w14:paraId="04B8A59B" w14:textId="3AB5EAC6" w:rsidR="00AF0333" w:rsidRPr="001F6701" w:rsidRDefault="00AF0333" w:rsidP="00AF0333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/>
                <w:bCs/>
                <w:sz w:val="22"/>
                <w:szCs w:val="22"/>
              </w:rPr>
            </w:pPr>
          </w:p>
          <w:p w14:paraId="2D24BE0C" w14:textId="77777777" w:rsidR="00AF0333" w:rsidRPr="001F6701" w:rsidRDefault="00AF0333" w:rsidP="00AF0333">
            <w:pPr>
              <w:autoSpaceDE w:val="0"/>
              <w:autoSpaceDN w:val="0"/>
              <w:adjustRightInd w:val="0"/>
              <w:spacing w:line="300" w:lineRule="exact"/>
              <w:rPr>
                <w:rFonts w:ascii="新細明體"/>
                <w:bCs/>
                <w:sz w:val="22"/>
                <w:szCs w:val="22"/>
              </w:rPr>
            </w:pPr>
          </w:p>
          <w:p w14:paraId="34726FDB" w14:textId="77777777" w:rsidR="00FB0B27" w:rsidRPr="001F6701" w:rsidRDefault="00FB0B27" w:rsidP="00FB0B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exact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公司是否於防範</w:t>
            </w:r>
            <w:proofErr w:type="gramStart"/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不</w:t>
            </w:r>
            <w:proofErr w:type="gramEnd"/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誠信行為方案內明定作業程序、行為指南、違規之懲戒及申訴制度，且落實執行，並定期檢討修正前揭方案？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9EC58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3A2C9FE5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V</w:t>
            </w:r>
          </w:p>
          <w:p w14:paraId="5CFEE94F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3A4962BA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2C5D4A0B" w14:textId="01FD7DBD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74CD5C2D" w14:textId="77777777" w:rsidR="00AF0333" w:rsidRPr="001F6701" w:rsidRDefault="00AF0333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11EE64FC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V</w:t>
            </w:r>
          </w:p>
          <w:p w14:paraId="01A4DAFD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2C71BB4E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222B7D4D" w14:textId="759B8AB4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6B250C01" w14:textId="074A82DE" w:rsidR="00AF0333" w:rsidRPr="001F6701" w:rsidRDefault="00AF0333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508B45E8" w14:textId="0A05A529" w:rsidR="00AF0333" w:rsidRPr="001F6701" w:rsidRDefault="00AF0333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159DBB23" w14:textId="5F20EBC1" w:rsidR="00AF0333" w:rsidRPr="001F6701" w:rsidRDefault="00AF0333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7972A968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3ED9E657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667AE3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新細明體"/>
                <w:bCs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8523CB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bCs/>
                <w:sz w:val="22"/>
                <w:szCs w:val="22"/>
              </w:rPr>
            </w:pPr>
          </w:p>
          <w:p w14:paraId="50F9C093" w14:textId="2C3F658F" w:rsidR="0027259A" w:rsidRPr="001F6701" w:rsidRDefault="00FB0B27" w:rsidP="00FB0B27">
            <w:pPr>
              <w:pStyle w:val="0cm"/>
              <w:numPr>
                <w:ilvl w:val="0"/>
                <w:numId w:val="11"/>
              </w:numPr>
              <w:spacing w:line="300" w:lineRule="exact"/>
              <w:rPr>
                <w:rFonts w:ascii="新細明體"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sz w:val="22"/>
                <w:szCs w:val="22"/>
              </w:rPr>
              <w:t>本公司訂有「誠信經營守則作業程序及行為指南」及「道德行為準則」，明示誠信經營之政策、作法</w:t>
            </w:r>
            <w:r w:rsidR="0027259A" w:rsidRPr="001F6701">
              <w:rPr>
                <w:rFonts w:ascii="新細明體" w:hAnsi="新細明體"/>
                <w:sz w:val="22"/>
                <w:szCs w:val="22"/>
              </w:rPr>
              <w:t>，建立良善之經營管理及風險控管之機制</w:t>
            </w:r>
            <w:r w:rsidRPr="001F6701">
              <w:rPr>
                <w:rFonts w:ascii="新細明體" w:hAnsi="新細明體" w:hint="eastAsia"/>
                <w:sz w:val="22"/>
                <w:szCs w:val="22"/>
              </w:rPr>
              <w:t>。董事會成員與管理階層</w:t>
            </w:r>
            <w:r w:rsidR="0027259A" w:rsidRPr="001F6701">
              <w:rPr>
                <w:rFonts w:ascii="新細明體" w:hAnsi="新細明體"/>
                <w:sz w:val="22"/>
                <w:szCs w:val="22"/>
              </w:rPr>
              <w:t>亦承諾積極落實及監督誠信經營政策之執行</w:t>
            </w:r>
            <w:r w:rsidR="0027259A" w:rsidRPr="001F6701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4E05CB69" w14:textId="217CEF6C" w:rsidR="00FB0B27" w:rsidRPr="001F6701" w:rsidRDefault="00FB0B27" w:rsidP="00FB0B27">
            <w:pPr>
              <w:pStyle w:val="0cm"/>
              <w:numPr>
                <w:ilvl w:val="0"/>
                <w:numId w:val="11"/>
              </w:numPr>
              <w:spacing w:line="300" w:lineRule="exact"/>
              <w:rPr>
                <w:rFonts w:ascii="新細明體"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sz w:val="22"/>
                <w:szCs w:val="22"/>
              </w:rPr>
              <w:t>本公司訂有「誠信經營守則作業程序及行為指南」，規範相關作業程序，並具以實行。</w:t>
            </w:r>
          </w:p>
          <w:p w14:paraId="4F59617F" w14:textId="64FD4C4C" w:rsidR="00FB0B27" w:rsidRPr="001F6701" w:rsidRDefault="0027259A" w:rsidP="0027259A">
            <w:pPr>
              <w:pStyle w:val="0cm"/>
              <w:spacing w:line="300" w:lineRule="exact"/>
              <w:ind w:left="482"/>
              <w:rPr>
                <w:rFonts w:ascii="新細明體" w:hAnsi="新細明體"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sz w:val="22"/>
                <w:szCs w:val="22"/>
              </w:rPr>
              <w:t>本公司</w:t>
            </w:r>
            <w:r w:rsidRPr="001F6701">
              <w:rPr>
                <w:rFonts w:ascii="新細明體" w:hAnsi="新細明體"/>
                <w:sz w:val="22"/>
                <w:szCs w:val="22"/>
              </w:rPr>
              <w:t>明訂相關獎懲規定，舉凡本公司經理人、受</w:t>
            </w:r>
            <w:proofErr w:type="gramStart"/>
            <w:r w:rsidRPr="001F6701">
              <w:rPr>
                <w:rFonts w:ascii="新細明體" w:hAnsi="新細明體"/>
                <w:sz w:val="22"/>
                <w:szCs w:val="22"/>
              </w:rPr>
              <w:t>僱</w:t>
            </w:r>
            <w:proofErr w:type="gramEnd"/>
            <w:r w:rsidRPr="001F6701">
              <w:rPr>
                <w:rFonts w:ascii="新細明體" w:hAnsi="新細明體"/>
                <w:sz w:val="22"/>
                <w:szCs w:val="22"/>
              </w:rPr>
              <w:t>人或具有職權內 控制能力者，嚴禁直接或間接收受任何不正當利益，或做出其他違反誠信、不法、違背受託義務之行為，以防範營私舞弊、挪用公款、收受賄賂、洩密、圖利他人、謊報等</w:t>
            </w:r>
            <w:proofErr w:type="gramStart"/>
            <w:r w:rsidRPr="001F6701">
              <w:rPr>
                <w:rFonts w:ascii="新細明體" w:hAnsi="新細明體"/>
                <w:sz w:val="22"/>
                <w:szCs w:val="22"/>
              </w:rPr>
              <w:t>不</w:t>
            </w:r>
            <w:proofErr w:type="gramEnd"/>
            <w:r w:rsidRPr="001F6701">
              <w:rPr>
                <w:rFonts w:ascii="新細明體" w:hAnsi="新細明體"/>
                <w:sz w:val="22"/>
                <w:szCs w:val="22"/>
              </w:rPr>
              <w:t>誠信行為</w:t>
            </w:r>
            <w:r w:rsidRPr="001F6701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14:paraId="2FCD1663" w14:textId="00A92D7E" w:rsidR="00FB0B27" w:rsidRPr="001F6701" w:rsidRDefault="00FB0B27" w:rsidP="0027259A">
            <w:pPr>
              <w:pStyle w:val="0cm"/>
              <w:numPr>
                <w:ilvl w:val="0"/>
                <w:numId w:val="11"/>
              </w:numPr>
              <w:spacing w:line="300" w:lineRule="exact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sz w:val="22"/>
                <w:szCs w:val="22"/>
              </w:rPr>
              <w:t>本公司建立有效之會計制度及內部控制制度，內部稽核人員並定期查核前項制度遵循情形。另「誠信經營守則作業程序及行為指南」</w:t>
            </w:r>
            <w:r w:rsidR="00AF0333" w:rsidRPr="001F6701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="00AF0333" w:rsidRPr="001F6701">
              <w:rPr>
                <w:rFonts w:ascii="新細明體" w:hAnsi="新細明體"/>
                <w:sz w:val="22"/>
                <w:szCs w:val="22"/>
              </w:rPr>
              <w:t>參閱https://www.gpi.com.tw/governance-6.html)</w:t>
            </w:r>
            <w:r w:rsidRPr="001F6701">
              <w:rPr>
                <w:rFonts w:ascii="新細明體" w:hAnsi="新細明體" w:hint="eastAsia"/>
                <w:sz w:val="22"/>
                <w:szCs w:val="22"/>
              </w:rPr>
              <w:t>，明訂與他人建立商業關係前，應先行評估往來對象之合法性、誠信經營政策，以及是否曾有不誠信行為之紀錄，以確保其商業經營方式公平、透明且不會要求、提供或收受賄賂。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930D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bCs/>
                <w:sz w:val="22"/>
                <w:szCs w:val="22"/>
              </w:rPr>
            </w:pPr>
          </w:p>
          <w:p w14:paraId="677657AD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與上市上櫃公司誠信經營守則</w:t>
            </w:r>
            <w:r w:rsidRPr="001F6701">
              <w:rPr>
                <w:rFonts w:ascii="新細明體" w:hAnsi="新細明體" w:hint="eastAsia"/>
                <w:sz w:val="22"/>
                <w:szCs w:val="22"/>
              </w:rPr>
              <w:t>之精神無重大差異。</w:t>
            </w:r>
          </w:p>
          <w:p w14:paraId="420E6EA6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3EB7B83D" w14:textId="0556241D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54B41705" w14:textId="77777777" w:rsidR="00AF0333" w:rsidRPr="001F6701" w:rsidRDefault="00AF0333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2923BF26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與上市上櫃公司誠信經營守則</w:t>
            </w:r>
            <w:r w:rsidRPr="001F6701">
              <w:rPr>
                <w:rFonts w:ascii="新細明體" w:hAnsi="新細明體" w:hint="eastAsia"/>
                <w:sz w:val="22"/>
                <w:szCs w:val="22"/>
              </w:rPr>
              <w:t>之精神無重大差異。</w:t>
            </w:r>
          </w:p>
          <w:p w14:paraId="5B68D71D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60116A38" w14:textId="1BE3F449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131F435A" w14:textId="31679B54" w:rsidR="00AF0333" w:rsidRPr="001F6701" w:rsidRDefault="00AF0333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6EBEB1DD" w14:textId="24BA6F03" w:rsidR="00AF0333" w:rsidRPr="001F6701" w:rsidRDefault="00AF0333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1F418628" w14:textId="77777777" w:rsidR="00AF0333" w:rsidRPr="001F6701" w:rsidRDefault="00AF0333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1724DBC2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7C0F6D27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與上市上櫃公司誠信經營守則</w:t>
            </w:r>
            <w:r w:rsidRPr="001F6701">
              <w:rPr>
                <w:rFonts w:ascii="新細明體" w:hAnsi="新細明體" w:hint="eastAsia"/>
                <w:sz w:val="22"/>
                <w:szCs w:val="22"/>
              </w:rPr>
              <w:t>之精神無重大差異。</w:t>
            </w:r>
          </w:p>
          <w:p w14:paraId="76DB5C8A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rPr>
                <w:rFonts w:ascii="新細明體"/>
                <w:bCs/>
                <w:sz w:val="22"/>
                <w:szCs w:val="22"/>
              </w:rPr>
            </w:pPr>
          </w:p>
        </w:tc>
      </w:tr>
      <w:tr w:rsidR="00FB0B27" w:rsidRPr="001F6701" w14:paraId="10C01CC5" w14:textId="77777777" w:rsidTr="005F7DB1"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95CE" w14:textId="77777777" w:rsidR="00FB0B27" w:rsidRPr="001F6701" w:rsidRDefault="00FB0B27" w:rsidP="00FB0B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落實誠信經營</w:t>
            </w:r>
          </w:p>
          <w:p w14:paraId="57BFDBD9" w14:textId="15C615C7" w:rsidR="00FB0B27" w:rsidRPr="001F6701" w:rsidRDefault="00FB0B27" w:rsidP="00FB0B2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0" w:lineRule="exact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公司是否評估往來對象之誠信紀錄，並於其與往來交易對象簽訂之契約中明訂誠信行為條款？</w:t>
            </w:r>
          </w:p>
          <w:p w14:paraId="6B3E2172" w14:textId="77777777" w:rsidR="00AA4396" w:rsidRPr="001F6701" w:rsidRDefault="00AA4396" w:rsidP="00AA4396">
            <w:pPr>
              <w:autoSpaceDE w:val="0"/>
              <w:autoSpaceDN w:val="0"/>
              <w:adjustRightInd w:val="0"/>
              <w:spacing w:line="300" w:lineRule="exact"/>
              <w:ind w:left="964"/>
              <w:rPr>
                <w:rFonts w:ascii="新細明體"/>
                <w:bCs/>
                <w:sz w:val="22"/>
                <w:szCs w:val="22"/>
              </w:rPr>
            </w:pPr>
          </w:p>
          <w:p w14:paraId="5437BA02" w14:textId="7FCDCED8" w:rsidR="00FB0B27" w:rsidRPr="001F6701" w:rsidRDefault="00FB0B27" w:rsidP="00FB0B2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0" w:lineRule="exact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公司是否設置隸屬董事會之推動企業誠信經營專責單位，並定期</w:t>
            </w:r>
            <w:r w:rsidRPr="001F6701">
              <w:rPr>
                <w:rFonts w:ascii="新細明體" w:hAnsi="新細明體"/>
                <w:bCs/>
                <w:sz w:val="22"/>
                <w:szCs w:val="22"/>
              </w:rPr>
              <w:t>(至少一年一次)向董事會報告其誠信經營政策與防範</w:t>
            </w:r>
            <w:proofErr w:type="gramStart"/>
            <w:r w:rsidRPr="001F6701">
              <w:rPr>
                <w:rFonts w:ascii="新細明體" w:hAnsi="新細明體"/>
                <w:bCs/>
                <w:sz w:val="22"/>
                <w:szCs w:val="22"/>
              </w:rPr>
              <w:t>不</w:t>
            </w:r>
            <w:proofErr w:type="gramEnd"/>
            <w:r w:rsidRPr="001F6701">
              <w:rPr>
                <w:rFonts w:ascii="新細明體" w:hAnsi="新細明體"/>
                <w:bCs/>
                <w:sz w:val="22"/>
                <w:szCs w:val="22"/>
              </w:rPr>
              <w:t>誠信行為方案及監督執行情形？</w:t>
            </w:r>
          </w:p>
          <w:p w14:paraId="15853C9E" w14:textId="33732E86" w:rsidR="00AA4396" w:rsidRPr="001F6701" w:rsidRDefault="00AA4396" w:rsidP="00AA4396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/>
                <w:bCs/>
                <w:sz w:val="22"/>
                <w:szCs w:val="22"/>
              </w:rPr>
            </w:pPr>
          </w:p>
          <w:p w14:paraId="64CC9C33" w14:textId="18914259" w:rsidR="00AA4396" w:rsidRPr="001F6701" w:rsidRDefault="00AA4396" w:rsidP="00AA4396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/>
                <w:bCs/>
                <w:sz w:val="22"/>
                <w:szCs w:val="22"/>
              </w:rPr>
            </w:pPr>
          </w:p>
          <w:p w14:paraId="17AB0070" w14:textId="163C93B2" w:rsidR="00AA4396" w:rsidRPr="001F6701" w:rsidRDefault="00AA4396" w:rsidP="00AA4396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/>
                <w:bCs/>
                <w:sz w:val="22"/>
                <w:szCs w:val="22"/>
              </w:rPr>
            </w:pPr>
          </w:p>
          <w:p w14:paraId="2CFAC053" w14:textId="2AB0ED85" w:rsidR="00AA4396" w:rsidRPr="001F6701" w:rsidRDefault="00AA4396" w:rsidP="00AA4396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/>
                <w:bCs/>
                <w:sz w:val="22"/>
                <w:szCs w:val="22"/>
              </w:rPr>
            </w:pPr>
          </w:p>
          <w:p w14:paraId="6094D816" w14:textId="4932BCDA" w:rsidR="00AA4396" w:rsidRPr="001F6701" w:rsidRDefault="00AA4396" w:rsidP="00AA4396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/>
                <w:bCs/>
                <w:sz w:val="22"/>
                <w:szCs w:val="22"/>
              </w:rPr>
            </w:pPr>
          </w:p>
          <w:p w14:paraId="78E7C560" w14:textId="77777777" w:rsidR="00FB0B27" w:rsidRPr="001F6701" w:rsidRDefault="00FB0B27" w:rsidP="00FB0B2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0" w:lineRule="exact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公司是否制定防止利益衝突政策、提供適當陳述管道，並落實執行？</w:t>
            </w:r>
          </w:p>
          <w:p w14:paraId="6E8BEE3B" w14:textId="2A8927C8" w:rsidR="00FB0B27" w:rsidRPr="001F6701" w:rsidRDefault="00FB0B27" w:rsidP="00FB0B2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0" w:lineRule="exact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公司是否為落實誠信經營已建立有效的會計制度、內部控制制度，並由內部稽核單位依</w:t>
            </w:r>
            <w:proofErr w:type="gramStart"/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不</w:t>
            </w:r>
            <w:proofErr w:type="gramEnd"/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誠信行為風險之評估結果，擬訂相關稽核計畫，並據以查核防範</w:t>
            </w:r>
            <w:proofErr w:type="gramStart"/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不</w:t>
            </w:r>
            <w:proofErr w:type="gramEnd"/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誠信行為方案之遵循情形，或委託會計師執行查核？</w:t>
            </w:r>
          </w:p>
          <w:p w14:paraId="6AC7F267" w14:textId="77777777" w:rsidR="0024542B" w:rsidRPr="001F6701" w:rsidRDefault="0024542B" w:rsidP="0024542B">
            <w:pPr>
              <w:autoSpaceDE w:val="0"/>
              <w:autoSpaceDN w:val="0"/>
              <w:adjustRightInd w:val="0"/>
              <w:spacing w:line="300" w:lineRule="exact"/>
              <w:ind w:left="964"/>
              <w:rPr>
                <w:rFonts w:ascii="新細明體"/>
                <w:bCs/>
                <w:sz w:val="22"/>
                <w:szCs w:val="22"/>
              </w:rPr>
            </w:pPr>
          </w:p>
          <w:p w14:paraId="093F3F1A" w14:textId="77777777" w:rsidR="00FB0B27" w:rsidRPr="001F6701" w:rsidRDefault="00FB0B27" w:rsidP="00FB0B2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0" w:lineRule="exact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公司是否定期舉辦誠信經營之內、外部之教育訓練？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64910D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5F1D79EF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V</w:t>
            </w:r>
          </w:p>
          <w:p w14:paraId="08DBBA57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70886063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3AE6AC6D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3E71B22E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V</w:t>
            </w:r>
          </w:p>
          <w:p w14:paraId="2ACD6DB9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25F711F9" w14:textId="49960E6C" w:rsidR="00FB0B27" w:rsidRPr="001F6701" w:rsidRDefault="00FB0B27" w:rsidP="003637C9">
            <w:pPr>
              <w:tabs>
                <w:tab w:val="left" w:pos="409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1CB41064" w14:textId="42E586EC" w:rsidR="00AA4396" w:rsidRPr="001F6701" w:rsidRDefault="00AA4396" w:rsidP="003637C9">
            <w:pPr>
              <w:tabs>
                <w:tab w:val="left" w:pos="409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7A75E738" w14:textId="1834473B" w:rsidR="00AA4396" w:rsidRPr="001F6701" w:rsidRDefault="00AA4396" w:rsidP="003637C9">
            <w:pPr>
              <w:tabs>
                <w:tab w:val="left" w:pos="409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289D6DE3" w14:textId="3A8D73EF" w:rsidR="00AA4396" w:rsidRPr="001F6701" w:rsidRDefault="00AA4396" w:rsidP="003637C9">
            <w:pPr>
              <w:tabs>
                <w:tab w:val="left" w:pos="409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5FA562D3" w14:textId="66CD3209" w:rsidR="00AA4396" w:rsidRPr="001F6701" w:rsidRDefault="00AA4396" w:rsidP="003637C9">
            <w:pPr>
              <w:tabs>
                <w:tab w:val="left" w:pos="409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690566FF" w14:textId="0F4D3BC7" w:rsidR="00AA4396" w:rsidRPr="001F6701" w:rsidRDefault="00AA4396" w:rsidP="003637C9">
            <w:pPr>
              <w:tabs>
                <w:tab w:val="left" w:pos="409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20FAED6E" w14:textId="557347E9" w:rsidR="00AA4396" w:rsidRPr="001F6701" w:rsidRDefault="00AA4396" w:rsidP="003637C9">
            <w:pPr>
              <w:tabs>
                <w:tab w:val="left" w:pos="409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51A70C58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V</w:t>
            </w:r>
          </w:p>
          <w:p w14:paraId="10917146" w14:textId="77777777" w:rsidR="00FB0B27" w:rsidRDefault="00FB0B27" w:rsidP="003637C9">
            <w:pPr>
              <w:tabs>
                <w:tab w:val="left" w:pos="409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36B35416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V</w:t>
            </w:r>
          </w:p>
          <w:p w14:paraId="18AD98AD" w14:textId="77777777" w:rsidR="00FB0B27" w:rsidRPr="001F6701" w:rsidRDefault="00FB0B27" w:rsidP="003637C9">
            <w:pPr>
              <w:tabs>
                <w:tab w:val="left" w:pos="409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56C6DFAA" w14:textId="77777777" w:rsidR="00FB0B27" w:rsidRPr="001F6701" w:rsidRDefault="00FB0B27" w:rsidP="003637C9">
            <w:pPr>
              <w:tabs>
                <w:tab w:val="left" w:pos="409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018B3655" w14:textId="77777777" w:rsidR="00FB0B27" w:rsidRDefault="00FB0B27" w:rsidP="003637C9">
            <w:pPr>
              <w:tabs>
                <w:tab w:val="left" w:pos="409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2ED0DF50" w14:textId="77777777" w:rsidR="00921115" w:rsidRDefault="00921115" w:rsidP="003637C9">
            <w:pPr>
              <w:tabs>
                <w:tab w:val="left" w:pos="409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76D2902B" w14:textId="77777777" w:rsidR="00921115" w:rsidRPr="001F6701" w:rsidRDefault="00921115" w:rsidP="003637C9">
            <w:pPr>
              <w:tabs>
                <w:tab w:val="left" w:pos="409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</w:p>
          <w:p w14:paraId="54B00117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V</w:t>
            </w:r>
          </w:p>
          <w:p w14:paraId="7F26C19E" w14:textId="77777777" w:rsidR="00FB0B27" w:rsidRPr="001F6701" w:rsidRDefault="00FB0B27" w:rsidP="003637C9">
            <w:pPr>
              <w:tabs>
                <w:tab w:val="left" w:pos="409"/>
              </w:tabs>
              <w:autoSpaceDE w:val="0"/>
              <w:autoSpaceDN w:val="0"/>
              <w:adjustRightInd w:val="0"/>
              <w:spacing w:line="300" w:lineRule="exact"/>
              <w:rPr>
                <w:rFonts w:ascii="新細明體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DED625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新細明體"/>
                <w:bCs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C9F3C6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bCs/>
                <w:sz w:val="22"/>
                <w:szCs w:val="22"/>
              </w:rPr>
            </w:pPr>
          </w:p>
          <w:p w14:paraId="6D99E4D1" w14:textId="77777777" w:rsidR="00FB0B27" w:rsidRPr="001F6701" w:rsidRDefault="00FB0B27" w:rsidP="00FB0B2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exact"/>
              <w:jc w:val="both"/>
              <w:rPr>
                <w:rStyle w:val="0cm0"/>
                <w:rFonts w:hAnsi="新細明體"/>
                <w:sz w:val="22"/>
              </w:rPr>
            </w:pPr>
            <w:r w:rsidRPr="001F6701">
              <w:rPr>
                <w:rFonts w:ascii="新細明體" w:hAnsi="新細明體" w:hint="eastAsia"/>
                <w:sz w:val="22"/>
                <w:szCs w:val="22"/>
              </w:rPr>
              <w:t>本公司依「誠信經營作業程序及行為指南」</w:t>
            </w:r>
            <w:r w:rsidRPr="001F6701">
              <w:rPr>
                <w:rStyle w:val="0cm0"/>
                <w:rFonts w:ascii="新細明體" w:hAnsi="新細明體" w:hint="eastAsia"/>
                <w:sz w:val="22"/>
                <w:szCs w:val="22"/>
              </w:rPr>
              <w:t>之規定，若發現業務往來或合作對象有</w:t>
            </w:r>
            <w:proofErr w:type="gramStart"/>
            <w:r w:rsidRPr="001F6701">
              <w:rPr>
                <w:rStyle w:val="0cm0"/>
                <w:rFonts w:ascii="新細明體" w:hAnsi="新細明體" w:hint="eastAsia"/>
                <w:sz w:val="22"/>
                <w:szCs w:val="22"/>
              </w:rPr>
              <w:t>不</w:t>
            </w:r>
            <w:proofErr w:type="gramEnd"/>
            <w:r w:rsidRPr="001F6701">
              <w:rPr>
                <w:rStyle w:val="0cm0"/>
                <w:rFonts w:ascii="新細明體" w:hAnsi="新細明體" w:hint="eastAsia"/>
                <w:sz w:val="22"/>
                <w:szCs w:val="22"/>
              </w:rPr>
              <w:t xml:space="preserve">誠信行為者，應立即停止與其商業往來，並將其列為拒絕往來對象，以落實公司之誠信經營政策。 </w:t>
            </w:r>
          </w:p>
          <w:p w14:paraId="7B7C468E" w14:textId="65E84F3E" w:rsidR="00AA4396" w:rsidRPr="001F6701" w:rsidRDefault="00FB0B27" w:rsidP="00FB0B27">
            <w:pPr>
              <w:pStyle w:val="0cm"/>
              <w:numPr>
                <w:ilvl w:val="0"/>
                <w:numId w:val="6"/>
              </w:numPr>
              <w:spacing w:line="300" w:lineRule="exact"/>
              <w:rPr>
                <w:rStyle w:val="0cm0"/>
                <w:rFonts w:ascii="新細明體"/>
                <w:sz w:val="22"/>
                <w:szCs w:val="22"/>
              </w:rPr>
            </w:pPr>
            <w:r w:rsidRPr="001F6701">
              <w:rPr>
                <w:rStyle w:val="0cm0"/>
                <w:rFonts w:ascii="新細明體" w:hAnsi="新細明體" w:hint="eastAsia"/>
                <w:sz w:val="22"/>
                <w:szCs w:val="22"/>
              </w:rPr>
              <w:t>本公司</w:t>
            </w:r>
            <w:r w:rsidR="00AA4396" w:rsidRPr="001F6701">
              <w:rPr>
                <w:rStyle w:val="0cm0"/>
                <w:rFonts w:ascii="新細明體" w:hAnsi="新細明體" w:hint="eastAsia"/>
                <w:sz w:val="22"/>
                <w:szCs w:val="22"/>
              </w:rPr>
              <w:t>設置隸屬董事會之董事室負責</w:t>
            </w:r>
            <w:r w:rsidRPr="001F6701">
              <w:rPr>
                <w:rStyle w:val="0cm0"/>
                <w:rFonts w:ascii="新細明體" w:hAnsi="新細明體" w:hint="eastAsia"/>
                <w:sz w:val="22"/>
                <w:szCs w:val="22"/>
              </w:rPr>
              <w:t>推動企業誠信經營相關宣導，</w:t>
            </w:r>
            <w:r w:rsidR="005D05C4" w:rsidRPr="001F6701">
              <w:rPr>
                <w:rStyle w:val="0cm0"/>
                <w:rFonts w:ascii="新細明體" w:hAnsi="新細明體" w:hint="eastAsia"/>
                <w:sz w:val="22"/>
                <w:szCs w:val="22"/>
              </w:rPr>
              <w:t>由董事室於次一年度第一季結束前完成彙總結果</w:t>
            </w:r>
            <w:r w:rsidRPr="001F6701">
              <w:rPr>
                <w:rStyle w:val="0cm0"/>
                <w:rFonts w:ascii="新細明體" w:hAnsi="新細明體" w:hint="eastAsia"/>
                <w:sz w:val="22"/>
                <w:szCs w:val="22"/>
              </w:rPr>
              <w:t>，</w:t>
            </w:r>
            <w:r w:rsidR="005D05C4" w:rsidRPr="001F6701">
              <w:rPr>
                <w:rStyle w:val="0cm0"/>
                <w:rFonts w:ascii="新細明體" w:hAnsi="新細明體" w:hint="eastAsia"/>
                <w:sz w:val="22"/>
                <w:szCs w:val="22"/>
              </w:rPr>
              <w:t>並</w:t>
            </w:r>
            <w:r w:rsidRPr="001F6701">
              <w:rPr>
                <w:rStyle w:val="0cm0"/>
                <w:rFonts w:ascii="新細明體" w:hAnsi="新細明體" w:hint="eastAsia"/>
                <w:sz w:val="22"/>
                <w:szCs w:val="22"/>
              </w:rPr>
              <w:t>向董事會報告。</w:t>
            </w:r>
          </w:p>
          <w:p w14:paraId="79E2E9B7" w14:textId="6D1F9BAF" w:rsidR="00AA4396" w:rsidRPr="001F6701" w:rsidRDefault="00AA4396" w:rsidP="00AA4396">
            <w:pPr>
              <w:pStyle w:val="0cm"/>
              <w:spacing w:line="300" w:lineRule="exact"/>
              <w:ind w:left="482"/>
              <w:rPr>
                <w:rStyle w:val="0cm0"/>
                <w:rFonts w:ascii="新細明體" w:hAnsi="新細明體"/>
                <w:sz w:val="22"/>
                <w:szCs w:val="22"/>
              </w:rPr>
            </w:pPr>
            <w:r w:rsidRPr="001F6701">
              <w:rPr>
                <w:rStyle w:val="0cm0"/>
                <w:rFonts w:ascii="新細明體" w:hAnsi="新細明體"/>
                <w:sz w:val="22"/>
                <w:szCs w:val="22"/>
              </w:rPr>
              <w:t>最近一次報告日期為11</w:t>
            </w:r>
            <w:r w:rsidR="00921115">
              <w:rPr>
                <w:rStyle w:val="0cm0"/>
                <w:rFonts w:ascii="新細明體" w:hAnsi="新細明體"/>
                <w:sz w:val="22"/>
                <w:szCs w:val="22"/>
              </w:rPr>
              <w:t>3</w:t>
            </w:r>
            <w:r w:rsidRPr="001F6701">
              <w:rPr>
                <w:rStyle w:val="0cm0"/>
                <w:rFonts w:ascii="新細明體" w:hAnsi="新細明體"/>
                <w:sz w:val="22"/>
                <w:szCs w:val="22"/>
              </w:rPr>
              <w:t>年</w:t>
            </w:r>
            <w:r w:rsidR="004B7F30" w:rsidRPr="001F6701">
              <w:rPr>
                <w:rStyle w:val="0cm0"/>
                <w:rFonts w:ascii="新細明體" w:hAnsi="新細明體"/>
                <w:sz w:val="22"/>
                <w:szCs w:val="22"/>
              </w:rPr>
              <w:t>01</w:t>
            </w:r>
            <w:r w:rsidRPr="001F6701">
              <w:rPr>
                <w:rStyle w:val="0cm0"/>
                <w:rFonts w:ascii="新細明體" w:hAnsi="新細明體"/>
                <w:sz w:val="22"/>
                <w:szCs w:val="22"/>
              </w:rPr>
              <w:t>月</w:t>
            </w:r>
            <w:r w:rsidR="00DE5248">
              <w:rPr>
                <w:rStyle w:val="0cm0"/>
                <w:rFonts w:ascii="新細明體" w:hAnsi="新細明體"/>
                <w:sz w:val="22"/>
                <w:szCs w:val="22"/>
              </w:rPr>
              <w:t>16</w:t>
            </w:r>
            <w:r w:rsidRPr="001F6701">
              <w:rPr>
                <w:rStyle w:val="0cm0"/>
                <w:rFonts w:ascii="新細明體" w:hAnsi="新細明體"/>
                <w:sz w:val="22"/>
                <w:szCs w:val="22"/>
              </w:rPr>
              <w:t>日，主要係報告誠信經營之政策、作法、執行情形。另</w:t>
            </w:r>
            <w:r w:rsidR="00083452" w:rsidRPr="001F6701">
              <w:rPr>
                <w:rStyle w:val="0cm0"/>
                <w:rFonts w:ascii="新細明體" w:hAnsi="新細明體"/>
                <w:sz w:val="22"/>
                <w:szCs w:val="22"/>
              </w:rPr>
              <w:t>稽核</w:t>
            </w:r>
            <w:r w:rsidR="00083452">
              <w:rPr>
                <w:rStyle w:val="0cm0"/>
                <w:rFonts w:ascii="新細明體" w:hAnsi="新細明體" w:hint="eastAsia"/>
                <w:sz w:val="22"/>
                <w:szCs w:val="22"/>
              </w:rPr>
              <w:t>室</w:t>
            </w:r>
            <w:r w:rsidRPr="001F6701">
              <w:rPr>
                <w:rStyle w:val="0cm0"/>
                <w:rFonts w:ascii="新細明體" w:hAnsi="新細明體"/>
                <w:sz w:val="22"/>
                <w:szCs w:val="22"/>
              </w:rPr>
              <w:t>每月將內部稽核報告送請獨立董事核</w:t>
            </w:r>
            <w:proofErr w:type="gramStart"/>
            <w:r w:rsidRPr="001F6701">
              <w:rPr>
                <w:rStyle w:val="0cm0"/>
                <w:rFonts w:ascii="新細明體" w:hAnsi="新細明體"/>
                <w:sz w:val="22"/>
                <w:szCs w:val="22"/>
              </w:rPr>
              <w:t>閱</w:t>
            </w:r>
            <w:proofErr w:type="gramEnd"/>
            <w:r w:rsidRPr="001F6701">
              <w:rPr>
                <w:rStyle w:val="0cm0"/>
                <w:rFonts w:ascii="新細明體" w:hAnsi="新細明體"/>
                <w:sz w:val="22"/>
                <w:szCs w:val="22"/>
              </w:rPr>
              <w:t>，並定期向董事會報告。</w:t>
            </w:r>
          </w:p>
          <w:p w14:paraId="768CFE7A" w14:textId="731D2C3E" w:rsidR="00893DC2" w:rsidRPr="001F6701" w:rsidRDefault="00AA4396" w:rsidP="00893DC2">
            <w:pPr>
              <w:pStyle w:val="0cm"/>
              <w:spacing w:line="300" w:lineRule="exact"/>
              <w:ind w:left="482"/>
              <w:rPr>
                <w:rStyle w:val="0cm0"/>
                <w:rFonts w:ascii="新細明體"/>
                <w:sz w:val="22"/>
                <w:szCs w:val="22"/>
              </w:rPr>
            </w:pPr>
            <w:r w:rsidRPr="001F6701">
              <w:rPr>
                <w:rStyle w:val="0cm0"/>
                <w:rFonts w:ascii="新細明體" w:hAnsi="新細明體" w:hint="eastAsia"/>
                <w:sz w:val="22"/>
                <w:szCs w:val="22"/>
              </w:rPr>
              <w:lastRenderedPageBreak/>
              <w:t>1</w:t>
            </w:r>
            <w:r w:rsidRPr="001F6701">
              <w:rPr>
                <w:rStyle w:val="0cm0"/>
                <w:rFonts w:ascii="新細明體" w:hAnsi="新細明體"/>
                <w:sz w:val="22"/>
                <w:szCs w:val="22"/>
              </w:rPr>
              <w:t>1</w:t>
            </w:r>
            <w:r w:rsidR="00921115">
              <w:rPr>
                <w:rStyle w:val="0cm0"/>
                <w:rFonts w:ascii="新細明體" w:hAnsi="新細明體"/>
                <w:sz w:val="22"/>
                <w:szCs w:val="22"/>
              </w:rPr>
              <w:t>2</w:t>
            </w:r>
            <w:r w:rsidR="00FB0B27" w:rsidRPr="001F6701">
              <w:rPr>
                <w:rStyle w:val="0cm0"/>
                <w:rFonts w:ascii="新細明體" w:hAnsi="新細明體"/>
                <w:sz w:val="22"/>
                <w:szCs w:val="22"/>
              </w:rPr>
              <w:t>年度未發生外部及員工檢</w:t>
            </w:r>
            <w:r w:rsidR="00FB0B27" w:rsidRPr="001F6701">
              <w:rPr>
                <w:rStyle w:val="0cm0"/>
                <w:rFonts w:ascii="新細明體" w:hAnsi="新細明體" w:hint="eastAsia"/>
                <w:sz w:val="22"/>
                <w:szCs w:val="22"/>
              </w:rPr>
              <w:t>舉案件，無重大不誠信行為之情事。</w:t>
            </w:r>
          </w:p>
          <w:p w14:paraId="56098B87" w14:textId="77777777" w:rsidR="00FB0B27" w:rsidRPr="001F6701" w:rsidRDefault="00FB0B27" w:rsidP="00FB0B27">
            <w:pPr>
              <w:pStyle w:val="0cm"/>
              <w:numPr>
                <w:ilvl w:val="0"/>
                <w:numId w:val="6"/>
              </w:numPr>
              <w:spacing w:line="300" w:lineRule="exact"/>
              <w:jc w:val="left"/>
              <w:rPr>
                <w:rStyle w:val="0cm0"/>
                <w:rFonts w:ascii="新細明體"/>
                <w:sz w:val="22"/>
                <w:szCs w:val="22"/>
              </w:rPr>
            </w:pPr>
            <w:r w:rsidRPr="001F6701">
              <w:rPr>
                <w:rStyle w:val="0cm0"/>
                <w:rFonts w:ascii="新細明體" w:hAnsi="新細明體" w:hint="eastAsia"/>
                <w:sz w:val="22"/>
                <w:szCs w:val="22"/>
              </w:rPr>
              <w:t>本公司設有</w:t>
            </w:r>
            <w:r w:rsidRPr="001F6701">
              <w:rPr>
                <w:rFonts w:ascii="新細明體" w:hAnsi="新細明體" w:hint="eastAsia"/>
                <w:sz w:val="22"/>
                <w:szCs w:val="22"/>
              </w:rPr>
              <w:t>董事室</w:t>
            </w:r>
            <w:r w:rsidRPr="001F6701">
              <w:rPr>
                <w:rStyle w:val="0cm0"/>
                <w:rFonts w:ascii="新細明體" w:hAnsi="新細明體" w:hint="eastAsia"/>
                <w:sz w:val="22"/>
                <w:szCs w:val="22"/>
              </w:rPr>
              <w:t>，可提供檢舉人檢舉的陳述管道並對檢舉人身份及內容應保密，並確實執行。</w:t>
            </w:r>
          </w:p>
          <w:p w14:paraId="2D5C35DF" w14:textId="6464F013" w:rsidR="00FB0B27" w:rsidRPr="001F6701" w:rsidRDefault="0024542B" w:rsidP="003637C9">
            <w:pPr>
              <w:pStyle w:val="0cm"/>
              <w:numPr>
                <w:ilvl w:val="0"/>
                <w:numId w:val="6"/>
              </w:numPr>
              <w:spacing w:line="300" w:lineRule="exact"/>
              <w:jc w:val="left"/>
              <w:rPr>
                <w:rStyle w:val="0cm0"/>
                <w:rFonts w:ascii="新細明體"/>
                <w:sz w:val="22"/>
                <w:szCs w:val="22"/>
              </w:rPr>
            </w:pPr>
            <w:r w:rsidRPr="001F6701">
              <w:rPr>
                <w:rStyle w:val="0cm0"/>
                <w:rFonts w:ascii="新細明體" w:hAnsi="新細明體"/>
                <w:sz w:val="22"/>
                <w:szCs w:val="22"/>
              </w:rPr>
              <w:t>本公司建立專業獨立之內部稽核運作架構，由董事會下之稽核室執行，每年訂定稽核計畫，據以查核規章制度遵循情形，降低</w:t>
            </w:r>
            <w:proofErr w:type="gramStart"/>
            <w:r w:rsidRPr="001F6701">
              <w:rPr>
                <w:rStyle w:val="0cm0"/>
                <w:rFonts w:ascii="新細明體" w:hAnsi="新細明體"/>
                <w:sz w:val="22"/>
                <w:szCs w:val="22"/>
              </w:rPr>
              <w:t>不</w:t>
            </w:r>
            <w:proofErr w:type="gramEnd"/>
            <w:r w:rsidRPr="001F6701">
              <w:rPr>
                <w:rStyle w:val="0cm0"/>
                <w:rFonts w:ascii="新細明體" w:hAnsi="新細明體"/>
                <w:sz w:val="22"/>
                <w:szCs w:val="22"/>
              </w:rPr>
              <w:t>誠信行為風險</w:t>
            </w:r>
            <w:r w:rsidR="00FB0B27" w:rsidRPr="001F6701">
              <w:rPr>
                <w:rStyle w:val="0cm0"/>
                <w:rFonts w:ascii="新細明體" w:hAnsi="新細明體" w:hint="eastAsia"/>
                <w:sz w:val="22"/>
                <w:szCs w:val="22"/>
              </w:rPr>
              <w:t>，且每年定期執行內控制度自行評估作業，以確保制度之設計及執行有效。</w:t>
            </w:r>
            <w:r w:rsidRPr="001F6701">
              <w:rPr>
                <w:rStyle w:val="0cm0"/>
                <w:rFonts w:ascii="新細明體" w:hAnsi="新細明體"/>
                <w:sz w:val="22"/>
                <w:szCs w:val="22"/>
              </w:rPr>
              <w:t>此外，外部會計師所屬人員例行抽查勾</w:t>
            </w:r>
            <w:proofErr w:type="gramStart"/>
            <w:r w:rsidRPr="001F6701">
              <w:rPr>
                <w:rStyle w:val="0cm0"/>
                <w:rFonts w:ascii="新細明體" w:hAnsi="新細明體"/>
                <w:sz w:val="22"/>
                <w:szCs w:val="22"/>
              </w:rPr>
              <w:t>稽</w:t>
            </w:r>
            <w:proofErr w:type="gramEnd"/>
            <w:r w:rsidRPr="001F6701">
              <w:rPr>
                <w:rStyle w:val="0cm0"/>
                <w:rFonts w:ascii="新細明體" w:hAnsi="新細明體"/>
                <w:sz w:val="22"/>
                <w:szCs w:val="22"/>
              </w:rPr>
              <w:t>。</w:t>
            </w:r>
          </w:p>
          <w:p w14:paraId="458B688E" w14:textId="16D79B04" w:rsidR="00FB0B27" w:rsidRPr="001F6701" w:rsidRDefault="00FB0B27" w:rsidP="00FB0B27">
            <w:pPr>
              <w:pStyle w:val="0cm"/>
              <w:numPr>
                <w:ilvl w:val="0"/>
                <w:numId w:val="6"/>
              </w:numPr>
              <w:spacing w:line="300" w:lineRule="exact"/>
              <w:jc w:val="left"/>
            </w:pPr>
            <w:r w:rsidRPr="001F6701">
              <w:rPr>
                <w:rFonts w:hint="eastAsia"/>
                <w:sz w:val="22"/>
                <w:szCs w:val="22"/>
              </w:rPr>
              <w:t>本公司每年至少一次對現任董事、監察人、經理人及受</w:t>
            </w:r>
            <w:proofErr w:type="gramStart"/>
            <w:r w:rsidRPr="001F6701">
              <w:rPr>
                <w:rFonts w:hint="eastAsia"/>
                <w:sz w:val="22"/>
                <w:szCs w:val="22"/>
              </w:rPr>
              <w:t>僱</w:t>
            </w:r>
            <w:proofErr w:type="gramEnd"/>
            <w:r w:rsidRPr="001F6701">
              <w:rPr>
                <w:rFonts w:hint="eastAsia"/>
                <w:sz w:val="22"/>
                <w:szCs w:val="22"/>
              </w:rPr>
              <w:t>人辦理「防範內線交易管理作業程序」及相關法令之教育宣導，對新任董事、監察人及經理人則於上任後安排教育宣導，對新任受</w:t>
            </w:r>
            <w:proofErr w:type="gramStart"/>
            <w:r w:rsidRPr="001F6701">
              <w:rPr>
                <w:rFonts w:hint="eastAsia"/>
                <w:sz w:val="22"/>
                <w:szCs w:val="22"/>
              </w:rPr>
              <w:t>僱</w:t>
            </w:r>
            <w:proofErr w:type="gramEnd"/>
            <w:r w:rsidRPr="001F6701">
              <w:rPr>
                <w:rFonts w:hint="eastAsia"/>
                <w:sz w:val="22"/>
                <w:szCs w:val="22"/>
              </w:rPr>
              <w:t>人則由人事於職前訓練時予以教育宣導。</w:t>
            </w:r>
          </w:p>
          <w:p w14:paraId="1036E070" w14:textId="779A3CB1" w:rsidR="00FB0B27" w:rsidRPr="001F6701" w:rsidRDefault="00675C1F" w:rsidP="003637C9">
            <w:pPr>
              <w:ind w:leftChars="190" w:left="456" w:firstLine="24"/>
            </w:pPr>
            <w:bookmarkStart w:id="0" w:name="_Hlk75348752"/>
            <w:r w:rsidRPr="00675C1F">
              <w:rPr>
                <w:rFonts w:hint="eastAsia"/>
                <w:sz w:val="22"/>
                <w:szCs w:val="22"/>
              </w:rPr>
              <w:t>1</w:t>
            </w:r>
            <w:r w:rsidRPr="00675C1F">
              <w:rPr>
                <w:sz w:val="22"/>
                <w:szCs w:val="22"/>
              </w:rPr>
              <w:t>1</w:t>
            </w:r>
            <w:r w:rsidR="00921115">
              <w:rPr>
                <w:sz w:val="22"/>
                <w:szCs w:val="22"/>
              </w:rPr>
              <w:t>2</w:t>
            </w:r>
            <w:r w:rsidRPr="00675C1F">
              <w:rPr>
                <w:rFonts w:hint="eastAsia"/>
                <w:sz w:val="22"/>
                <w:szCs w:val="22"/>
              </w:rPr>
              <w:t>年度已對現任董事進行相關教育宣導，共計</w:t>
            </w:r>
            <w:r w:rsidR="00921115">
              <w:rPr>
                <w:rFonts w:hint="eastAsia"/>
                <w:sz w:val="22"/>
                <w:szCs w:val="22"/>
              </w:rPr>
              <w:t>1</w:t>
            </w:r>
            <w:r w:rsidR="00921115">
              <w:rPr>
                <w:sz w:val="22"/>
                <w:szCs w:val="22"/>
              </w:rPr>
              <w:t>8</w:t>
            </w:r>
            <w:r w:rsidRPr="00675C1F">
              <w:rPr>
                <w:rFonts w:hint="eastAsia"/>
                <w:sz w:val="22"/>
                <w:szCs w:val="22"/>
              </w:rPr>
              <w:t>人次，合計</w:t>
            </w:r>
            <w:r w:rsidR="00921115">
              <w:rPr>
                <w:sz w:val="22"/>
                <w:szCs w:val="22"/>
              </w:rPr>
              <w:t>54</w:t>
            </w:r>
            <w:r w:rsidRPr="00675C1F">
              <w:rPr>
                <w:rFonts w:hint="eastAsia"/>
                <w:sz w:val="22"/>
                <w:szCs w:val="22"/>
              </w:rPr>
              <w:t>小時及</w:t>
            </w:r>
            <w:r w:rsidRPr="00675C1F">
              <w:rPr>
                <w:sz w:val="22"/>
                <w:szCs w:val="22"/>
              </w:rPr>
              <w:t>11</w:t>
            </w:r>
            <w:r w:rsidR="00921115">
              <w:rPr>
                <w:sz w:val="22"/>
                <w:szCs w:val="22"/>
              </w:rPr>
              <w:t>2</w:t>
            </w:r>
            <w:r w:rsidRPr="00675C1F">
              <w:rPr>
                <w:rFonts w:hint="eastAsia"/>
                <w:sz w:val="22"/>
                <w:szCs w:val="22"/>
              </w:rPr>
              <w:t>年</w:t>
            </w:r>
            <w:r w:rsidRPr="00675C1F">
              <w:rPr>
                <w:sz w:val="22"/>
                <w:szCs w:val="22"/>
              </w:rPr>
              <w:t>0</w:t>
            </w:r>
            <w:r w:rsidR="00921115">
              <w:rPr>
                <w:sz w:val="22"/>
                <w:szCs w:val="22"/>
              </w:rPr>
              <w:t>4</w:t>
            </w:r>
            <w:r w:rsidRPr="00675C1F">
              <w:rPr>
                <w:rFonts w:hint="eastAsia"/>
                <w:sz w:val="22"/>
                <w:szCs w:val="22"/>
              </w:rPr>
              <w:t>月</w:t>
            </w:r>
            <w:r w:rsidRPr="00675C1F">
              <w:rPr>
                <w:sz w:val="22"/>
                <w:szCs w:val="22"/>
              </w:rPr>
              <w:t>2</w:t>
            </w:r>
            <w:r w:rsidR="00921115">
              <w:rPr>
                <w:sz w:val="22"/>
                <w:szCs w:val="22"/>
              </w:rPr>
              <w:t>5</w:t>
            </w:r>
            <w:r w:rsidRPr="00675C1F">
              <w:rPr>
                <w:rFonts w:hint="eastAsia"/>
                <w:sz w:val="22"/>
                <w:szCs w:val="22"/>
              </w:rPr>
              <w:t>日對經理人及受僱人進行相關教育宣導，課程內容包括重大訊息之保密作業，以及內線交易形成原因、認定過程及交易實例說明，並將檔案以郵件寄至個人信箱；無郵件信箱之員工，則將資料貼於各部門公佈欄，傳達給所屬員工瞭解誠信之重要性</w:t>
            </w:r>
            <w:bookmarkEnd w:id="0"/>
            <w:r w:rsidRPr="00675C1F"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DBCA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bCs/>
                <w:sz w:val="22"/>
                <w:szCs w:val="22"/>
              </w:rPr>
            </w:pPr>
          </w:p>
          <w:p w14:paraId="3398A994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與上市上櫃公司誠信經營守則</w:t>
            </w:r>
            <w:r w:rsidRPr="001F6701">
              <w:rPr>
                <w:rFonts w:ascii="新細明體" w:hAnsi="新細明體" w:hint="eastAsia"/>
                <w:sz w:val="22"/>
                <w:szCs w:val="22"/>
              </w:rPr>
              <w:t>之精神無重大差異。</w:t>
            </w:r>
          </w:p>
          <w:p w14:paraId="02AE5A67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75CEC767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18C4BE26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與上市上櫃公司誠信經營守則</w:t>
            </w:r>
            <w:r w:rsidRPr="001F6701">
              <w:rPr>
                <w:rFonts w:ascii="新細明體" w:hAnsi="新細明體" w:hint="eastAsia"/>
                <w:sz w:val="22"/>
                <w:szCs w:val="22"/>
              </w:rPr>
              <w:t>之精神無重大差異。</w:t>
            </w:r>
          </w:p>
          <w:p w14:paraId="4EBF686F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20163FBF" w14:textId="539C7059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338EDA1A" w14:textId="0A51F423" w:rsidR="00AA4396" w:rsidRPr="001F6701" w:rsidRDefault="00AA4396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050F8A48" w14:textId="40389C09" w:rsidR="00AA4396" w:rsidRPr="001F6701" w:rsidRDefault="00AA4396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56C6E1BB" w14:textId="26CEA252" w:rsidR="00AA4396" w:rsidRPr="001F6701" w:rsidRDefault="00AA4396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6035E008" w14:textId="0DE06E3F" w:rsidR="00AA4396" w:rsidRPr="001F6701" w:rsidRDefault="00AA4396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75F22A78" w14:textId="77777777" w:rsidR="00AA4396" w:rsidRPr="001F6701" w:rsidRDefault="00AA4396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10983890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與上市上櫃公司誠信經營守則</w:t>
            </w:r>
            <w:r w:rsidRPr="001F6701">
              <w:rPr>
                <w:rFonts w:ascii="新細明體" w:hAnsi="新細明體" w:hint="eastAsia"/>
                <w:sz w:val="22"/>
                <w:szCs w:val="22"/>
              </w:rPr>
              <w:t>之精神無重大差異。</w:t>
            </w:r>
          </w:p>
          <w:p w14:paraId="3ABEAC4D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與上市上櫃公司誠信經營守則</w:t>
            </w:r>
            <w:r w:rsidRPr="001F6701">
              <w:rPr>
                <w:rFonts w:ascii="新細明體" w:hAnsi="新細明體" w:hint="eastAsia"/>
                <w:sz w:val="22"/>
                <w:szCs w:val="22"/>
              </w:rPr>
              <w:t>之精神無重大差異。</w:t>
            </w:r>
          </w:p>
          <w:p w14:paraId="3FE4E475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4B1D3837" w14:textId="13AB55F4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2F0D20EC" w14:textId="77777777" w:rsidR="0024542B" w:rsidRPr="001F6701" w:rsidRDefault="0024542B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3B027C68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696B873B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與上市上櫃公司誠信經營守則</w:t>
            </w:r>
            <w:r w:rsidRPr="001F6701">
              <w:rPr>
                <w:rFonts w:ascii="新細明體" w:hAnsi="新細明體" w:hint="eastAsia"/>
                <w:sz w:val="22"/>
                <w:szCs w:val="22"/>
              </w:rPr>
              <w:t>之精神無重大差異。</w:t>
            </w:r>
          </w:p>
          <w:p w14:paraId="5D2FE063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bCs/>
                <w:sz w:val="22"/>
                <w:szCs w:val="22"/>
              </w:rPr>
            </w:pPr>
          </w:p>
        </w:tc>
      </w:tr>
      <w:tr w:rsidR="00FB0B27" w:rsidRPr="001F6701" w14:paraId="6513EFEF" w14:textId="77777777" w:rsidTr="005F7DB1"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6D23" w14:textId="77777777" w:rsidR="00FB0B27" w:rsidRPr="001F6701" w:rsidRDefault="00FB0B27" w:rsidP="00FB0B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lastRenderedPageBreak/>
              <w:t>公司檢舉制度之運作情形</w:t>
            </w:r>
          </w:p>
          <w:p w14:paraId="1E939AB4" w14:textId="77777777" w:rsidR="00FB0B27" w:rsidRPr="001F6701" w:rsidRDefault="00FB0B27" w:rsidP="00FB0B2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exact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公司是否訂定具體檢舉及獎勵制度，並建立便利檢舉管道，及針對被檢舉對象指派適當之受理專責人員？</w:t>
            </w:r>
          </w:p>
          <w:p w14:paraId="1FA2ADB4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ind w:left="964"/>
              <w:rPr>
                <w:rFonts w:ascii="新細明體"/>
                <w:bCs/>
                <w:sz w:val="22"/>
                <w:szCs w:val="22"/>
              </w:rPr>
            </w:pPr>
          </w:p>
          <w:p w14:paraId="3EEEA2B7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ind w:left="482"/>
              <w:rPr>
                <w:rFonts w:ascii="新細明體"/>
                <w:bCs/>
                <w:sz w:val="22"/>
                <w:szCs w:val="22"/>
              </w:rPr>
            </w:pPr>
          </w:p>
          <w:p w14:paraId="63E51587" w14:textId="77777777" w:rsidR="00FB0B27" w:rsidRPr="001F6701" w:rsidRDefault="00FB0B27" w:rsidP="00FB0B2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exact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公司是否訂定受理檢舉事項之調查標準作業程序、調查完成後應採取之後續措施及相關保密機制？</w:t>
            </w:r>
            <w:r w:rsidRPr="001F6701" w:rsidDel="00F65211">
              <w:rPr>
                <w:rFonts w:ascii="新細明體" w:hAnsi="新細明體"/>
                <w:bCs/>
                <w:sz w:val="22"/>
                <w:szCs w:val="22"/>
              </w:rPr>
              <w:t xml:space="preserve"> </w:t>
            </w:r>
          </w:p>
          <w:p w14:paraId="6677CE15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rPr>
                <w:rFonts w:ascii="新細明體"/>
                <w:bCs/>
                <w:sz w:val="22"/>
                <w:szCs w:val="22"/>
              </w:rPr>
            </w:pPr>
          </w:p>
          <w:p w14:paraId="1D29E701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ind w:left="709" w:hanging="709"/>
              <w:rPr>
                <w:rFonts w:ascii="新細明體"/>
                <w:bCs/>
                <w:sz w:val="22"/>
                <w:szCs w:val="22"/>
              </w:rPr>
            </w:pPr>
          </w:p>
          <w:p w14:paraId="6B8FD000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ind w:left="709" w:hanging="709"/>
              <w:rPr>
                <w:rFonts w:ascii="新細明體"/>
                <w:bCs/>
                <w:sz w:val="22"/>
                <w:szCs w:val="22"/>
              </w:rPr>
            </w:pPr>
          </w:p>
          <w:p w14:paraId="072B8A83" w14:textId="77777777" w:rsidR="00FB0B27" w:rsidRPr="001F6701" w:rsidRDefault="00FB0B27" w:rsidP="00FB0B2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exact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公司是否採取保護檢舉人不因檢舉而遭受不當</w:t>
            </w: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lastRenderedPageBreak/>
              <w:t>處置之措施？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6D7678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新細明體"/>
                <w:bCs/>
                <w:sz w:val="22"/>
                <w:szCs w:val="22"/>
              </w:rPr>
            </w:pPr>
          </w:p>
          <w:p w14:paraId="7E6699E1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V</w:t>
            </w:r>
          </w:p>
          <w:p w14:paraId="412A4719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新細明體"/>
                <w:bCs/>
                <w:sz w:val="22"/>
                <w:szCs w:val="22"/>
              </w:rPr>
            </w:pPr>
          </w:p>
          <w:p w14:paraId="0DF65563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新細明體"/>
                <w:bCs/>
                <w:sz w:val="22"/>
                <w:szCs w:val="22"/>
              </w:rPr>
            </w:pPr>
          </w:p>
          <w:p w14:paraId="3E367F7F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新細明體"/>
                <w:bCs/>
                <w:sz w:val="22"/>
                <w:szCs w:val="22"/>
              </w:rPr>
            </w:pPr>
          </w:p>
          <w:p w14:paraId="4BC5FE62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新細明體"/>
                <w:bCs/>
                <w:sz w:val="22"/>
                <w:szCs w:val="22"/>
              </w:rPr>
            </w:pPr>
          </w:p>
          <w:p w14:paraId="05BCC7E0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V</w:t>
            </w:r>
          </w:p>
          <w:p w14:paraId="364CA0C9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新細明體"/>
                <w:bCs/>
                <w:sz w:val="22"/>
                <w:szCs w:val="22"/>
              </w:rPr>
            </w:pPr>
          </w:p>
          <w:p w14:paraId="34C112A4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新細明體"/>
                <w:bCs/>
                <w:sz w:val="22"/>
                <w:szCs w:val="22"/>
              </w:rPr>
            </w:pPr>
          </w:p>
          <w:p w14:paraId="6DF4EC53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新細明體"/>
                <w:bCs/>
                <w:sz w:val="22"/>
                <w:szCs w:val="22"/>
              </w:rPr>
            </w:pPr>
          </w:p>
          <w:p w14:paraId="681B28AE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新細明體"/>
                <w:bCs/>
                <w:sz w:val="22"/>
                <w:szCs w:val="22"/>
              </w:rPr>
            </w:pPr>
          </w:p>
          <w:p w14:paraId="74F49737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V</w:t>
            </w:r>
          </w:p>
          <w:p w14:paraId="665A0A6B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新細明體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4EAB60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新細明體"/>
                <w:bCs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1490F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bCs/>
                <w:sz w:val="22"/>
                <w:szCs w:val="22"/>
              </w:rPr>
            </w:pPr>
          </w:p>
          <w:p w14:paraId="022C8D5C" w14:textId="61CD64B6" w:rsidR="00FB0B27" w:rsidRPr="001F6701" w:rsidRDefault="00FB0B27" w:rsidP="00FB0B27">
            <w:pPr>
              <w:pStyle w:val="0cm"/>
              <w:numPr>
                <w:ilvl w:val="0"/>
                <w:numId w:val="8"/>
              </w:numPr>
              <w:spacing w:line="300" w:lineRule="exact"/>
              <w:jc w:val="left"/>
              <w:rPr>
                <w:rStyle w:val="0cm0"/>
                <w:sz w:val="22"/>
              </w:rPr>
            </w:pPr>
            <w:r w:rsidRPr="001F6701">
              <w:rPr>
                <w:rFonts w:ascii="新細明體" w:hAnsi="新細明體" w:hint="eastAsia"/>
                <w:sz w:val="22"/>
                <w:szCs w:val="22"/>
              </w:rPr>
              <w:t>本公司於「誠信經營守則作業程序及行為指南」已訂定具體檢舉獎勵制度及</w:t>
            </w:r>
            <w:r w:rsidRPr="001F6701">
              <w:rPr>
                <w:rStyle w:val="0cm0"/>
                <w:rFonts w:ascii="新細明體" w:hAnsi="新細明體" w:hint="eastAsia"/>
                <w:sz w:val="22"/>
                <w:szCs w:val="22"/>
              </w:rPr>
              <w:t>專責人員</w:t>
            </w:r>
            <w:r w:rsidRPr="001F6701">
              <w:rPr>
                <w:rFonts w:ascii="新細明體" w:hAnsi="新細明體" w:hint="eastAsia"/>
                <w:sz w:val="22"/>
                <w:szCs w:val="22"/>
              </w:rPr>
              <w:t>，公司網站亦公佈</w:t>
            </w:r>
            <w:r w:rsidRPr="001F6701">
              <w:rPr>
                <w:rStyle w:val="0cm0"/>
                <w:rFonts w:ascii="新細明體" w:hAnsi="新細明體" w:hint="eastAsia"/>
                <w:sz w:val="22"/>
                <w:szCs w:val="22"/>
              </w:rPr>
              <w:t>申訴管道，如有發現本公司人員違反誠信行為者，可逕行檢舉。</w:t>
            </w:r>
            <w:r w:rsidR="00733C21" w:rsidRPr="001F6701">
              <w:rPr>
                <w:rStyle w:val="0cm0"/>
                <w:rFonts w:ascii="新細明體" w:hAnsi="新細明體"/>
                <w:sz w:val="22"/>
                <w:szCs w:val="22"/>
              </w:rPr>
              <w:t>11</w:t>
            </w:r>
            <w:r w:rsidR="00921115">
              <w:rPr>
                <w:rStyle w:val="0cm0"/>
                <w:rFonts w:ascii="新細明體" w:hAnsi="新細明體"/>
                <w:sz w:val="22"/>
                <w:szCs w:val="22"/>
              </w:rPr>
              <w:t>2</w:t>
            </w:r>
            <w:r w:rsidRPr="001F6701">
              <w:rPr>
                <w:rStyle w:val="0cm0"/>
                <w:rFonts w:ascii="新細明體" w:hAnsi="新細明體"/>
                <w:sz w:val="22"/>
                <w:szCs w:val="22"/>
              </w:rPr>
              <w:t>年度未發生內外部重大檢舉之情事。</w:t>
            </w:r>
          </w:p>
          <w:p w14:paraId="0237ABC9" w14:textId="781FBC88" w:rsidR="00FB0B27" w:rsidRPr="001F6701" w:rsidRDefault="00FB0B27" w:rsidP="00FB0B27">
            <w:pPr>
              <w:pStyle w:val="0cm"/>
              <w:numPr>
                <w:ilvl w:val="0"/>
                <w:numId w:val="8"/>
              </w:numPr>
              <w:spacing w:line="300" w:lineRule="exact"/>
              <w:jc w:val="left"/>
              <w:rPr>
                <w:rStyle w:val="0cm0"/>
                <w:rFonts w:ascii="新細明體"/>
                <w:sz w:val="22"/>
                <w:szCs w:val="22"/>
              </w:rPr>
            </w:pPr>
            <w:r w:rsidRPr="001F6701">
              <w:rPr>
                <w:rStyle w:val="0cm0"/>
                <w:rFonts w:ascii="新細明體" w:hAnsi="新細明體" w:hint="eastAsia"/>
                <w:sz w:val="22"/>
                <w:szCs w:val="22"/>
              </w:rPr>
              <w:t>本公司已訂定檢舉制度，由專責人員依規定程序處理，書面聲明對檢舉人身分及檢舉內容予以保密。若經查屬實，立即要求被檢舉人停止相關行為，並為適當之處置，必要時透過法律程序請求損害賠償。並將依公司相關規定辦理懲戒。</w:t>
            </w:r>
            <w:r w:rsidRPr="001F6701">
              <w:rPr>
                <w:rStyle w:val="0cm0"/>
                <w:rFonts w:ascii="新細明體" w:hAnsi="新細明體"/>
                <w:sz w:val="22"/>
                <w:szCs w:val="22"/>
              </w:rPr>
              <w:t>1</w:t>
            </w:r>
            <w:r w:rsidR="00733C21" w:rsidRPr="001F6701">
              <w:rPr>
                <w:rStyle w:val="0cm0"/>
                <w:rFonts w:ascii="新細明體" w:hAnsi="新細明體"/>
                <w:sz w:val="22"/>
                <w:szCs w:val="22"/>
              </w:rPr>
              <w:t>1</w:t>
            </w:r>
            <w:r w:rsidR="00921115">
              <w:rPr>
                <w:rStyle w:val="0cm0"/>
                <w:rFonts w:ascii="新細明體" w:hAnsi="新細明體"/>
                <w:sz w:val="22"/>
                <w:szCs w:val="22"/>
              </w:rPr>
              <w:t>2</w:t>
            </w:r>
            <w:r w:rsidRPr="001F6701">
              <w:rPr>
                <w:rStyle w:val="0cm0"/>
                <w:rFonts w:ascii="新細明體" w:hAnsi="新細明體"/>
                <w:sz w:val="22"/>
                <w:szCs w:val="22"/>
              </w:rPr>
              <w:t>年度無此情事發生</w:t>
            </w:r>
          </w:p>
          <w:p w14:paraId="2CC5FBB0" w14:textId="2969921E" w:rsidR="00FB0B27" w:rsidRPr="001F6701" w:rsidRDefault="003644FD" w:rsidP="00FB0B27">
            <w:pPr>
              <w:pStyle w:val="0cm"/>
              <w:numPr>
                <w:ilvl w:val="0"/>
                <w:numId w:val="8"/>
              </w:numPr>
              <w:spacing w:line="300" w:lineRule="exact"/>
              <w:jc w:val="left"/>
              <w:rPr>
                <w:rFonts w:cs="標楷體"/>
                <w:kern w:val="0"/>
              </w:rPr>
            </w:pPr>
            <w:r w:rsidRPr="001F6701">
              <w:rPr>
                <w:rStyle w:val="0cm0"/>
                <w:rFonts w:ascii="新細明體" w:hAnsi="新細明體"/>
                <w:sz w:val="22"/>
                <w:szCs w:val="22"/>
              </w:rPr>
              <w:t>保密原則：案件承辦人調查期間及調查結束後，</w:t>
            </w:r>
            <w:r w:rsidRPr="001F6701">
              <w:rPr>
                <w:rStyle w:val="0cm0"/>
                <w:rFonts w:ascii="新細明體" w:hAnsi="新細明體"/>
                <w:sz w:val="22"/>
                <w:szCs w:val="22"/>
              </w:rPr>
              <w:lastRenderedPageBreak/>
              <w:t>均嚴禁向無關</w:t>
            </w:r>
            <w:r w:rsidR="007171FB" w:rsidRPr="001F6701">
              <w:rPr>
                <w:rStyle w:val="0cm0"/>
                <w:rFonts w:ascii="新細明體" w:hAnsi="新細明體"/>
                <w:sz w:val="22"/>
                <w:szCs w:val="22"/>
              </w:rPr>
              <w:t>者透露案情及檢舉人姓名，各</w:t>
            </w:r>
            <w:proofErr w:type="gramStart"/>
            <w:r w:rsidR="007171FB" w:rsidRPr="001F6701">
              <w:rPr>
                <w:rStyle w:val="0cm0"/>
                <w:rFonts w:ascii="新細明體" w:hAnsi="新細明體"/>
                <w:sz w:val="22"/>
                <w:szCs w:val="22"/>
              </w:rPr>
              <w:t>級核簽</w:t>
            </w:r>
            <w:proofErr w:type="gramEnd"/>
            <w:r w:rsidR="007171FB" w:rsidRPr="001F6701">
              <w:rPr>
                <w:rStyle w:val="0cm0"/>
                <w:rFonts w:ascii="新細明體" w:hAnsi="新細明體"/>
                <w:sz w:val="22"/>
                <w:szCs w:val="22"/>
              </w:rPr>
              <w:t>主管亦須確實保密，相關資料依機密文件方式處理及存檔，保護檢舉人不因檢舉遭受不當困擾或報復。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6C38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bCs/>
                <w:sz w:val="22"/>
                <w:szCs w:val="22"/>
              </w:rPr>
            </w:pPr>
          </w:p>
          <w:p w14:paraId="62257802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sz w:val="22"/>
                <w:szCs w:val="22"/>
              </w:rPr>
              <w:t>與上市上櫃公司治理實務守則之精神無重大差異。</w:t>
            </w:r>
          </w:p>
          <w:p w14:paraId="5279D27F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268D2FF3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117540A4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5A3D925E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sz w:val="22"/>
                <w:szCs w:val="22"/>
              </w:rPr>
              <w:t>與上市上櫃公司治理實務守則之精神無重大差異。</w:t>
            </w:r>
          </w:p>
          <w:p w14:paraId="0725023C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31D3625B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15711D7F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</w:p>
          <w:p w14:paraId="2F853BD9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  <w:p w14:paraId="2555BBD7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sz w:val="22"/>
                <w:szCs w:val="22"/>
              </w:rPr>
              <w:t>與上市上櫃公司治理實務</w:t>
            </w:r>
            <w:r w:rsidRPr="001F6701">
              <w:rPr>
                <w:rFonts w:ascii="新細明體" w:hAnsi="新細明體" w:hint="eastAsia"/>
                <w:sz w:val="22"/>
                <w:szCs w:val="22"/>
              </w:rPr>
              <w:lastRenderedPageBreak/>
              <w:t>守則之精神無重大差異。</w:t>
            </w:r>
          </w:p>
        </w:tc>
      </w:tr>
      <w:tr w:rsidR="00FB0B27" w:rsidRPr="001F6701" w14:paraId="6E7C5898" w14:textId="77777777" w:rsidTr="005F7DB1"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892F1" w14:textId="77777777" w:rsidR="00FB0B27" w:rsidRPr="001F6701" w:rsidRDefault="00FB0B27" w:rsidP="00FB0B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lastRenderedPageBreak/>
              <w:t>加強資訊揭露</w:t>
            </w:r>
          </w:p>
          <w:p w14:paraId="1D5A0FB4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ind w:leftChars="216" w:left="518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公司是否於其網站及公開資訊觀測站，揭露其所訂誠信經營守則內容及推動成效？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19324D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新細明體"/>
                <w:bCs/>
                <w:sz w:val="22"/>
                <w:szCs w:val="22"/>
              </w:rPr>
            </w:pPr>
          </w:p>
          <w:p w14:paraId="18AB7982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V</w:t>
            </w:r>
          </w:p>
          <w:p w14:paraId="05613949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新細明體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DF5CD0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新細明體"/>
                <w:bCs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F899B6" w14:textId="77777777" w:rsidR="00FB0B27" w:rsidRPr="001F6701" w:rsidRDefault="00FB0B27" w:rsidP="003637C9">
            <w:pPr>
              <w:pStyle w:val="Default"/>
              <w:spacing w:line="300" w:lineRule="exact"/>
              <w:jc w:val="both"/>
              <w:rPr>
                <w:rFonts w:ascii="新細明體" w:eastAsia="新細明體" w:hAnsi="新細明體"/>
                <w:color w:val="auto"/>
                <w:sz w:val="22"/>
                <w:szCs w:val="22"/>
              </w:rPr>
            </w:pPr>
          </w:p>
          <w:p w14:paraId="682DC896" w14:textId="4C8E04FB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Style w:val="0cm0"/>
                <w:rFonts w:ascii="新細明體" w:hAnsi="新細明體" w:hint="eastAsia"/>
                <w:sz w:val="22"/>
                <w:szCs w:val="22"/>
              </w:rPr>
              <w:t>本公司網站已揭露「</w:t>
            </w:r>
            <w:r w:rsidRPr="001F6701">
              <w:rPr>
                <w:rFonts w:ascii="新細明體" w:hAnsi="新細明體" w:hint="eastAsia"/>
                <w:sz w:val="22"/>
                <w:szCs w:val="22"/>
              </w:rPr>
              <w:t>誠信經營守則作業程序及行為指南</w:t>
            </w:r>
            <w:r w:rsidRPr="001F6701">
              <w:rPr>
                <w:rStyle w:val="0cm0"/>
                <w:rFonts w:ascii="新細明體" w:hAnsi="新細明體" w:hint="eastAsia"/>
                <w:sz w:val="22"/>
                <w:szCs w:val="22"/>
              </w:rPr>
              <w:t>」</w:t>
            </w:r>
            <w:r w:rsidRPr="001F6701">
              <w:rPr>
                <w:rFonts w:ascii="新細明體" w:hAnsi="新細明體" w:hint="eastAsia"/>
                <w:sz w:val="22"/>
                <w:szCs w:val="22"/>
              </w:rPr>
              <w:t>未來將逐步充實誠信經營相關推動成效。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0ADE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bCs/>
                <w:sz w:val="22"/>
                <w:szCs w:val="22"/>
              </w:rPr>
            </w:pPr>
          </w:p>
          <w:p w14:paraId="082EC177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與上市上櫃公司誠信經營守則</w:t>
            </w:r>
            <w:r w:rsidRPr="001F6701">
              <w:rPr>
                <w:rFonts w:ascii="新細明體" w:hAnsi="新細明體" w:hint="eastAsia"/>
                <w:sz w:val="22"/>
                <w:szCs w:val="22"/>
              </w:rPr>
              <w:t>之精神無重大差異。</w:t>
            </w:r>
          </w:p>
          <w:p w14:paraId="04C0AB68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bCs/>
                <w:sz w:val="22"/>
                <w:szCs w:val="22"/>
              </w:rPr>
            </w:pPr>
          </w:p>
        </w:tc>
      </w:tr>
      <w:tr w:rsidR="00FB0B27" w:rsidRPr="001F6701" w14:paraId="052A3A63" w14:textId="77777777" w:rsidTr="003637C9">
        <w:tc>
          <w:tcPr>
            <w:tcW w:w="14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FB8AE" w14:textId="77777777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五、公司如依據「上市上櫃公司誠信經營守則」訂有本身之誠信經營守則者，</w:t>
            </w:r>
            <w:proofErr w:type="gramStart"/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請敘明</w:t>
            </w:r>
            <w:proofErr w:type="gramEnd"/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其運作與所訂守則之差異情形：</w:t>
            </w:r>
          </w:p>
          <w:p w14:paraId="7A3CAF9E" w14:textId="44D2A713" w:rsidR="00FB0B27" w:rsidRPr="001F6701" w:rsidRDefault="00FB0B27" w:rsidP="003637C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8320D7">
              <w:rPr>
                <w:rFonts w:ascii="新細明體" w:hAnsi="新細明體" w:hint="eastAsia"/>
                <w:bCs/>
                <w:sz w:val="22"/>
                <w:szCs w:val="22"/>
              </w:rPr>
              <w:t xml:space="preserve">   </w:t>
            </w: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 xml:space="preserve">   </w:t>
            </w:r>
            <w:r w:rsidRPr="001F6701">
              <w:rPr>
                <w:rFonts w:hint="eastAsia"/>
                <w:sz w:val="22"/>
                <w:szCs w:val="22"/>
              </w:rPr>
              <w:t>本公司訂有「誠信經營守則作業程序及行為指南」並遵循之，截至目前為止尚無差異情形。</w:t>
            </w:r>
          </w:p>
        </w:tc>
      </w:tr>
      <w:tr w:rsidR="00FB0B27" w:rsidRPr="001F6701" w14:paraId="366F2A57" w14:textId="77777777" w:rsidTr="00A971D0">
        <w:trPr>
          <w:trHeight w:val="811"/>
        </w:trPr>
        <w:tc>
          <w:tcPr>
            <w:tcW w:w="14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E905A" w14:textId="77777777" w:rsidR="00FB0B27" w:rsidRPr="001F6701" w:rsidRDefault="00FB0B27" w:rsidP="00FB0B2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新細明體"/>
                <w:bCs/>
                <w:sz w:val="22"/>
                <w:szCs w:val="22"/>
              </w:rPr>
            </w:pP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其他有助於瞭解公司誠信經營運作情形之重要資訊：（如公司檢討修正其訂定之誠信經營守則等</w:t>
            </w:r>
            <w:r w:rsidRPr="001F6701">
              <w:rPr>
                <w:rFonts w:ascii="新細明體" w:hAnsi="新細明體" w:cs="細明體" w:hint="eastAsia"/>
                <w:bCs/>
                <w:kern w:val="0"/>
                <w:sz w:val="22"/>
                <w:szCs w:val="22"/>
              </w:rPr>
              <w:t>情形</w:t>
            </w:r>
            <w:r w:rsidRPr="001F6701">
              <w:rPr>
                <w:rFonts w:ascii="新細明體" w:hAnsi="新細明體" w:hint="eastAsia"/>
                <w:bCs/>
                <w:sz w:val="22"/>
                <w:szCs w:val="22"/>
              </w:rPr>
              <w:t>）</w:t>
            </w:r>
          </w:p>
          <w:p w14:paraId="01EB2ECD" w14:textId="03AB012A" w:rsidR="00FB0B27" w:rsidRPr="001F6701" w:rsidRDefault="008320D7" w:rsidP="008320D7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新細明體"/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</w:t>
            </w:r>
            <w:r w:rsidR="00A971D0" w:rsidRPr="001F6701">
              <w:rPr>
                <w:sz w:val="22"/>
                <w:szCs w:val="22"/>
              </w:rPr>
              <w:t>本公司每年安排董事參與公司治理課程，增益其治理及監理公司各項業務之能力，期提昇公司治理成效及誠信經營之落實</w:t>
            </w:r>
            <w:r w:rsidR="00A971D0" w:rsidRPr="001F6701"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p w14:paraId="61B82A77" w14:textId="77777777" w:rsidR="00FB0B27" w:rsidRPr="001F6701" w:rsidRDefault="00FB0B27" w:rsidP="00FB0B27">
      <w:pPr>
        <w:ind w:left="482"/>
        <w:rPr>
          <w:rFonts w:asciiTheme="minorEastAsia" w:eastAsiaTheme="minorEastAsia" w:hAnsiTheme="minorEastAsia"/>
          <w:sz w:val="10"/>
          <w:szCs w:val="10"/>
        </w:rPr>
      </w:pPr>
    </w:p>
    <w:p w14:paraId="7142066C" w14:textId="77777777" w:rsidR="00FB0B27" w:rsidRPr="00C97004" w:rsidRDefault="00FB0B27" w:rsidP="00FB0B27">
      <w:pPr>
        <w:pStyle w:val="a3"/>
        <w:ind w:firstLineChars="245" w:firstLine="539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1F6701">
        <w:rPr>
          <w:rFonts w:asciiTheme="minorEastAsia" w:eastAsiaTheme="minorEastAsia" w:hAnsiTheme="minorEastAsia" w:hint="eastAsia"/>
          <w:sz w:val="22"/>
          <w:szCs w:val="22"/>
        </w:rPr>
        <w:t>註</w:t>
      </w:r>
      <w:proofErr w:type="gramEnd"/>
      <w:r w:rsidRPr="001F6701">
        <w:rPr>
          <w:rFonts w:asciiTheme="minorEastAsia" w:eastAsiaTheme="minorEastAsia" w:hAnsiTheme="minorEastAsia"/>
          <w:sz w:val="22"/>
          <w:szCs w:val="22"/>
        </w:rPr>
        <w:t>1</w:t>
      </w:r>
      <w:r w:rsidRPr="001F6701">
        <w:rPr>
          <w:rFonts w:asciiTheme="minorEastAsia" w:eastAsiaTheme="minorEastAsia" w:hAnsiTheme="minorEastAsia" w:hint="eastAsia"/>
          <w:sz w:val="22"/>
          <w:szCs w:val="22"/>
        </w:rPr>
        <w:t>：運作情形不論勾選｢是｣或｢否｣，均應於摘要說明欄位敘明。</w:t>
      </w:r>
    </w:p>
    <w:p w14:paraId="0CFD4C5B" w14:textId="77777777" w:rsidR="00FB0B27" w:rsidRPr="00C97004" w:rsidRDefault="00FB0B27" w:rsidP="00FB0B27">
      <w:pPr>
        <w:ind w:left="482"/>
        <w:rPr>
          <w:rFonts w:asciiTheme="minorEastAsia" w:eastAsiaTheme="minorEastAsia" w:hAnsiTheme="minorEastAsia"/>
          <w:sz w:val="10"/>
          <w:szCs w:val="10"/>
        </w:rPr>
      </w:pPr>
    </w:p>
    <w:p w14:paraId="7017544B" w14:textId="77777777" w:rsidR="002E378C" w:rsidRDefault="002E378C"/>
    <w:sectPr w:rsidR="002E378C" w:rsidSect="00FB0B27">
      <w:pgSz w:w="15840" w:h="12240" w:orient="landscape"/>
      <w:pgMar w:top="244" w:right="0" w:bottom="249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F48E" w14:textId="77777777" w:rsidR="000A61D7" w:rsidRDefault="000A61D7" w:rsidP="00893DC2">
      <w:r>
        <w:separator/>
      </w:r>
    </w:p>
  </w:endnote>
  <w:endnote w:type="continuationSeparator" w:id="0">
    <w:p w14:paraId="7F57E2A1" w14:textId="77777777" w:rsidR="000A61D7" w:rsidRDefault="000A61D7" w:rsidP="0089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8312" w14:textId="77777777" w:rsidR="000A61D7" w:rsidRDefault="000A61D7" w:rsidP="00893DC2">
      <w:r>
        <w:separator/>
      </w:r>
    </w:p>
  </w:footnote>
  <w:footnote w:type="continuationSeparator" w:id="0">
    <w:p w14:paraId="6A695342" w14:textId="77777777" w:rsidR="000A61D7" w:rsidRDefault="000A61D7" w:rsidP="00893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08CB"/>
    <w:multiLevelType w:val="hybridMultilevel"/>
    <w:tmpl w:val="2D1CFA00"/>
    <w:lvl w:ilvl="0" w:tplc="604EF784">
      <w:start w:val="1"/>
      <w:numFmt w:val="taiwaneseCountingThousand"/>
      <w:lvlText w:val="(%1)"/>
      <w:lvlJc w:val="left"/>
      <w:pPr>
        <w:tabs>
          <w:tab w:val="num" w:pos="964"/>
        </w:tabs>
        <w:ind w:left="964" w:hanging="482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5D1572"/>
    <w:multiLevelType w:val="hybridMultilevel"/>
    <w:tmpl w:val="F61C4FD2"/>
    <w:lvl w:ilvl="0" w:tplc="59C2DBBC">
      <w:start w:val="1"/>
      <w:numFmt w:val="taiwaneseCountingThousand"/>
      <w:lvlText w:val="(%1)"/>
      <w:lvlJc w:val="left"/>
      <w:pPr>
        <w:tabs>
          <w:tab w:val="num" w:pos="1502"/>
        </w:tabs>
        <w:ind w:left="1502" w:hanging="422"/>
      </w:pPr>
      <w:rPr>
        <w:rFonts w:ascii="新細明體" w:eastAsia="新細明體" w:hAnsi="Times New Roman" w:hint="eastAsia"/>
      </w:rPr>
    </w:lvl>
    <w:lvl w:ilvl="1" w:tplc="86AA863C">
      <w:start w:val="1"/>
      <w:numFmt w:val="taiwaneseCountingThousand"/>
      <w:lvlText w:val="(%2)"/>
      <w:lvlJc w:val="left"/>
      <w:pPr>
        <w:tabs>
          <w:tab w:val="num" w:pos="902"/>
        </w:tabs>
        <w:ind w:left="902" w:hanging="422"/>
      </w:pPr>
      <w:rPr>
        <w:rFonts w:ascii="新細明體" w:eastAsia="新細明體" w:hAnsi="Times New Roman" w:hint="eastAsia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C7042F5"/>
    <w:multiLevelType w:val="hybridMultilevel"/>
    <w:tmpl w:val="B08460D2"/>
    <w:lvl w:ilvl="0" w:tplc="4B52DCD6">
      <w:start w:val="1"/>
      <w:numFmt w:val="taiwaneseCountingThousand"/>
      <w:lvlText w:val="(%1)"/>
      <w:lvlJc w:val="left"/>
      <w:pPr>
        <w:tabs>
          <w:tab w:val="num" w:pos="964"/>
        </w:tabs>
        <w:ind w:left="964" w:hanging="482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C771B3"/>
    <w:multiLevelType w:val="hybridMultilevel"/>
    <w:tmpl w:val="7EE0F0D0"/>
    <w:lvl w:ilvl="0" w:tplc="E62CC7EE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112372"/>
    <w:multiLevelType w:val="hybridMultilevel"/>
    <w:tmpl w:val="176CE528"/>
    <w:lvl w:ilvl="0" w:tplc="EAE8608E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39D375A"/>
    <w:multiLevelType w:val="hybridMultilevel"/>
    <w:tmpl w:val="3D3C7AD6"/>
    <w:lvl w:ilvl="0" w:tplc="36C8F49C">
      <w:start w:val="1"/>
      <w:numFmt w:val="taiwaneseCountingThousand"/>
      <w:lvlText w:val="(%1)"/>
      <w:lvlJc w:val="left"/>
      <w:pPr>
        <w:tabs>
          <w:tab w:val="num" w:pos="964"/>
        </w:tabs>
        <w:ind w:left="964" w:hanging="482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EC96EC7"/>
    <w:multiLevelType w:val="hybridMultilevel"/>
    <w:tmpl w:val="F780B452"/>
    <w:lvl w:ilvl="0" w:tplc="ED0C7318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9F6178E"/>
    <w:multiLevelType w:val="hybridMultilevel"/>
    <w:tmpl w:val="B66487CC"/>
    <w:lvl w:ilvl="0" w:tplc="D4C40D6A">
      <w:start w:val="6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BBB13B7"/>
    <w:multiLevelType w:val="hybridMultilevel"/>
    <w:tmpl w:val="296A4968"/>
    <w:lvl w:ilvl="0" w:tplc="305A33B4">
      <w:start w:val="1"/>
      <w:numFmt w:val="taiwaneseCountingThousand"/>
      <w:lvlText w:val="(%1)"/>
      <w:lvlJc w:val="left"/>
      <w:pPr>
        <w:tabs>
          <w:tab w:val="num" w:pos="964"/>
        </w:tabs>
        <w:ind w:left="964" w:hanging="482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E7D63FC"/>
    <w:multiLevelType w:val="hybridMultilevel"/>
    <w:tmpl w:val="CB32E5C4"/>
    <w:lvl w:ilvl="0" w:tplc="9D50A456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70204583">
    <w:abstractNumId w:val="1"/>
  </w:num>
  <w:num w:numId="2" w16cid:durableId="17759006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73098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7902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69845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8688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98452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1841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409603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48729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6308484">
    <w:abstractNumId w:val="3"/>
  </w:num>
  <w:num w:numId="12" w16cid:durableId="179686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27"/>
    <w:rsid w:val="00037801"/>
    <w:rsid w:val="00046ED6"/>
    <w:rsid w:val="00083452"/>
    <w:rsid w:val="000A61D7"/>
    <w:rsid w:val="001325AA"/>
    <w:rsid w:val="001F6701"/>
    <w:rsid w:val="0024542B"/>
    <w:rsid w:val="0027259A"/>
    <w:rsid w:val="002A56BA"/>
    <w:rsid w:val="002E378C"/>
    <w:rsid w:val="0032496F"/>
    <w:rsid w:val="003644FD"/>
    <w:rsid w:val="00447209"/>
    <w:rsid w:val="00476D48"/>
    <w:rsid w:val="0049440A"/>
    <w:rsid w:val="00495E17"/>
    <w:rsid w:val="004B7F30"/>
    <w:rsid w:val="005D05C4"/>
    <w:rsid w:val="005F7DB1"/>
    <w:rsid w:val="00675C1F"/>
    <w:rsid w:val="006A768C"/>
    <w:rsid w:val="007171FB"/>
    <w:rsid w:val="00733C21"/>
    <w:rsid w:val="00746B7B"/>
    <w:rsid w:val="00777EC3"/>
    <w:rsid w:val="007F750B"/>
    <w:rsid w:val="008320D7"/>
    <w:rsid w:val="00847CEE"/>
    <w:rsid w:val="00855FC6"/>
    <w:rsid w:val="00893DC2"/>
    <w:rsid w:val="00894024"/>
    <w:rsid w:val="00921115"/>
    <w:rsid w:val="009B0C2E"/>
    <w:rsid w:val="00A055BE"/>
    <w:rsid w:val="00A57A10"/>
    <w:rsid w:val="00A971D0"/>
    <w:rsid w:val="00AA4396"/>
    <w:rsid w:val="00AF0333"/>
    <w:rsid w:val="00CF32F1"/>
    <w:rsid w:val="00D248AE"/>
    <w:rsid w:val="00DB247F"/>
    <w:rsid w:val="00DC43B6"/>
    <w:rsid w:val="00DE5248"/>
    <w:rsid w:val="00EE4011"/>
    <w:rsid w:val="00F0457C"/>
    <w:rsid w:val="00FB0B27"/>
    <w:rsid w:val="00F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D0D6C"/>
  <w15:chartTrackingRefBased/>
  <w15:docId w15:val="{C4268C4D-446A-4EA8-805C-69DF3623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B2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B0B27"/>
    <w:rPr>
      <w:rFonts w:ascii="細明體" w:eastAsia="細明體" w:hAnsi="Courier New"/>
      <w:sz w:val="28"/>
      <w:szCs w:val="28"/>
    </w:rPr>
  </w:style>
  <w:style w:type="character" w:customStyle="1" w:styleId="a4">
    <w:name w:val="純文字 字元"/>
    <w:basedOn w:val="a0"/>
    <w:link w:val="a3"/>
    <w:uiPriority w:val="99"/>
    <w:rsid w:val="00FB0B27"/>
    <w:rPr>
      <w:rFonts w:ascii="細明體" w:eastAsia="細明體" w:hAnsi="Courier New" w:cs="Times New Roman"/>
      <w:kern w:val="2"/>
      <w:sz w:val="28"/>
      <w:szCs w:val="28"/>
    </w:rPr>
  </w:style>
  <w:style w:type="paragraph" w:customStyle="1" w:styleId="0cm">
    <w:name w:val="內文 + 左:  0 cm"/>
    <w:aliases w:val="凸出:  2.99 字元,第一行:  -2.99 字元 + 左:  0 cm,凸出:  3.07 字元,第一行:  -3...."/>
    <w:basedOn w:val="a"/>
    <w:link w:val="0cm0"/>
    <w:rsid w:val="00FB0B27"/>
    <w:pPr>
      <w:autoSpaceDE w:val="0"/>
      <w:autoSpaceDN w:val="0"/>
      <w:adjustRightInd w:val="0"/>
      <w:jc w:val="both"/>
    </w:pPr>
    <w:rPr>
      <w:szCs w:val="24"/>
    </w:rPr>
  </w:style>
  <w:style w:type="character" w:customStyle="1" w:styleId="0cm0">
    <w:name w:val="內文 + 左:  0 cm 字元"/>
    <w:aliases w:val="凸出:  2.99 字元 字元,第一行:  -2.99 字元 + 左:  0 cm 字元,凸出:  3.07 字元 字元,第一行:  -3.... 字元 字元"/>
    <w:link w:val="0cm"/>
    <w:rsid w:val="00FB0B27"/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Default">
    <w:name w:val="Default"/>
    <w:rsid w:val="00FB0B27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93DC2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893DC2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893DC2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893DC2"/>
    <w:rPr>
      <w:rFonts w:ascii="Times New Roman" w:eastAsia="新細明體" w:hAnsi="Times New Roman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5E6DA-C5FE-4DB7-B7B8-30418825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黃裕程(marco)</dc:creator>
  <cp:keywords/>
  <dc:description/>
  <cp:lastModifiedBy>黃裕程(marco)</cp:lastModifiedBy>
  <cp:revision>22</cp:revision>
  <dcterms:created xsi:type="dcterms:W3CDTF">2021-05-25T08:33:00Z</dcterms:created>
  <dcterms:modified xsi:type="dcterms:W3CDTF">2024-01-05T06:51:00Z</dcterms:modified>
</cp:coreProperties>
</file>